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F2E4F" w14:textId="4F1B1C41" w:rsidR="00FA1A3E" w:rsidRPr="007326B4" w:rsidRDefault="00C70528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>
        <w:rPr>
          <w:noProof/>
        </w:rPr>
        <w:t xml:space="preserve">Příloha č. </w:t>
      </w:r>
      <w:r w:rsidR="00844956">
        <w:rPr>
          <w:noProof/>
        </w:rPr>
        <w:t>2 Kupní smlouvy</w:t>
      </w:r>
      <w:r w:rsidR="00B57512">
        <w:rPr>
          <w:noProof/>
        </w:rPr>
        <w:t xml:space="preserve"> </w:t>
      </w:r>
      <w:r w:rsidR="00903ABC">
        <w:rPr>
          <w:noProof/>
        </w:rPr>
        <w:t xml:space="preserve"> </w:t>
      </w:r>
    </w:p>
    <w:p w14:paraId="4A0EEBD9" w14:textId="31323CC4" w:rsidR="00493B1B" w:rsidRDefault="00F41DF3" w:rsidP="00C03E3F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Technická specifikace </w:t>
      </w:r>
      <w:r w:rsidR="00796A1B">
        <w:rPr>
          <w:rFonts w:eastAsia="Times New Roman"/>
        </w:rPr>
        <w:t>dodávaného zboží</w:t>
      </w:r>
    </w:p>
    <w:p w14:paraId="07507E16" w14:textId="77777777" w:rsidR="00F95AA2" w:rsidRDefault="00F95AA2" w:rsidP="00F95AA2"/>
    <w:p w14:paraId="58FCAF57" w14:textId="77777777" w:rsidR="00844956" w:rsidRDefault="00D51B6F" w:rsidP="00F95AA2">
      <w:pPr>
        <w:spacing w:before="120" w:after="120"/>
        <w:rPr>
          <w:bCs/>
        </w:rPr>
      </w:pPr>
      <w:r w:rsidRPr="00796A1B">
        <w:rPr>
          <w:bCs/>
        </w:rPr>
        <w:t xml:space="preserve">Prezentační stánek/ </w:t>
      </w:r>
      <w:proofErr w:type="spellStart"/>
      <w:r w:rsidRPr="00796A1B">
        <w:rPr>
          <w:bCs/>
        </w:rPr>
        <w:t>promo</w:t>
      </w:r>
      <w:proofErr w:type="spellEnd"/>
      <w:r w:rsidRPr="00796A1B">
        <w:rPr>
          <w:bCs/>
        </w:rPr>
        <w:t xml:space="preserve"> přívěs</w:t>
      </w:r>
      <w:r w:rsidR="00F95AA2" w:rsidRPr="00796A1B">
        <w:rPr>
          <w:bCs/>
        </w:rPr>
        <w:t xml:space="preserve"> </w:t>
      </w:r>
      <w:r w:rsidRPr="00796A1B">
        <w:rPr>
          <w:bCs/>
        </w:rPr>
        <w:t xml:space="preserve">(dále jen přívěs) </w:t>
      </w:r>
      <w:r w:rsidR="00F95AA2" w:rsidRPr="00796A1B">
        <w:rPr>
          <w:bCs/>
        </w:rPr>
        <w:t xml:space="preserve">musí splňovat následující minimální technické parametry, požadavky na výbavu a být </w:t>
      </w:r>
      <w:r w:rsidRPr="00796A1B">
        <w:rPr>
          <w:bCs/>
        </w:rPr>
        <w:t>způsobilý</w:t>
      </w:r>
      <w:r w:rsidR="00F95AA2" w:rsidRPr="00796A1B">
        <w:rPr>
          <w:bCs/>
        </w:rPr>
        <w:t xml:space="preserve"> k provozu na veřejných komunikacích v souladu s vyhláškou č. 341/2014 Sb., o schvalování technické způsobilosti a o technických podmínkách provozu vozidel na pozemních komunikacích (dále jen „vyhlá</w:t>
      </w:r>
      <w:r w:rsidRPr="00796A1B">
        <w:rPr>
          <w:bCs/>
        </w:rPr>
        <w:t xml:space="preserve">ška č. 341/2014 Sb.). </w:t>
      </w:r>
    </w:p>
    <w:p w14:paraId="4B5C1C38" w14:textId="77777777" w:rsidR="00844956" w:rsidRDefault="00D51B6F" w:rsidP="00F95AA2">
      <w:pPr>
        <w:spacing w:before="120" w:after="120"/>
        <w:rPr>
          <w:bCs/>
        </w:rPr>
      </w:pPr>
      <w:r w:rsidRPr="00796A1B">
        <w:rPr>
          <w:bCs/>
        </w:rPr>
        <w:t>Požadovaný přívěs</w:t>
      </w:r>
      <w:r w:rsidR="00F41DF3" w:rsidRPr="00796A1B">
        <w:rPr>
          <w:bCs/>
        </w:rPr>
        <w:t xml:space="preserve"> musí být schválen</w:t>
      </w:r>
      <w:r w:rsidR="00F95AA2" w:rsidRPr="00796A1B">
        <w:rPr>
          <w:bCs/>
        </w:rPr>
        <w:t xml:space="preserve"> pro provoz na pozemních komunikacích v souladu se zákonem č. 56/2001 Sb., o 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</w:t>
      </w:r>
      <w:r w:rsidRPr="00796A1B">
        <w:rPr>
          <w:bCs/>
        </w:rPr>
        <w:t xml:space="preserve">pisů. </w:t>
      </w:r>
    </w:p>
    <w:p w14:paraId="65021B59" w14:textId="5789059A" w:rsidR="00F95AA2" w:rsidRPr="00796A1B" w:rsidRDefault="00D51B6F" w:rsidP="00F95AA2">
      <w:pPr>
        <w:spacing w:before="120" w:after="120"/>
        <w:rPr>
          <w:bCs/>
        </w:rPr>
      </w:pPr>
      <w:r w:rsidRPr="00796A1B">
        <w:rPr>
          <w:bCs/>
        </w:rPr>
        <w:t xml:space="preserve">Barevné provedení </w:t>
      </w:r>
      <w:r w:rsidR="00F95AA2" w:rsidRPr="00796A1B">
        <w:rPr>
          <w:bCs/>
        </w:rPr>
        <w:t xml:space="preserve">musí splňovat podmínky stanovené </w:t>
      </w:r>
      <w:r w:rsidR="00222F73">
        <w:rPr>
          <w:bCs/>
        </w:rPr>
        <w:t xml:space="preserve">v </w:t>
      </w:r>
      <w:r w:rsidR="00222F73" w:rsidRPr="00796A1B">
        <w:rPr>
          <w:bCs/>
        </w:rPr>
        <w:t>§ 10 odst. 2</w:t>
      </w:r>
      <w:r w:rsidR="00222F73">
        <w:rPr>
          <w:bCs/>
        </w:rPr>
        <w:t xml:space="preserve"> </w:t>
      </w:r>
      <w:r w:rsidR="00F95AA2" w:rsidRPr="00796A1B">
        <w:rPr>
          <w:bCs/>
        </w:rPr>
        <w:t>zákon</w:t>
      </w:r>
      <w:r w:rsidR="00222F73">
        <w:rPr>
          <w:bCs/>
        </w:rPr>
        <w:t>a</w:t>
      </w:r>
      <w:r w:rsidR="00F95AA2" w:rsidRPr="00796A1B">
        <w:rPr>
          <w:bCs/>
        </w:rPr>
        <w:t xml:space="preserve"> č. 361/2000 Sb., o provozu na pozemních komunikacích a o změnách některých zákonů (zákon o silničním provozu), ve znění pozdějších předpisů, </w:t>
      </w:r>
    </w:p>
    <w:p w14:paraId="4E6B5B3C" w14:textId="36C77A09" w:rsidR="00844956" w:rsidRDefault="00844956" w:rsidP="00844956">
      <w:pPr>
        <w:spacing w:after="0"/>
      </w:pPr>
      <w:r>
        <w:t xml:space="preserve">Kupující </w:t>
      </w:r>
      <w:r w:rsidR="00C24BB5">
        <w:t>je</w:t>
      </w:r>
      <w:r>
        <w:t xml:space="preserve"> prvním uživatelem požadovaného přívěsu. </w:t>
      </w:r>
      <w:r w:rsidR="00C24BB5">
        <w:t xml:space="preserve">Přívěs je přihlášen </w:t>
      </w:r>
      <w:r>
        <w:t>do registru silničních vozidel - Registrace přípojného vozidla nad 750 kg hmotnosti. Sprá</w:t>
      </w:r>
      <w:r w:rsidR="00C24BB5">
        <w:t xml:space="preserve">vní poplatek za registraci je </w:t>
      </w:r>
      <w:r>
        <w:t>zahrnut v pořizovací ceně.</w:t>
      </w:r>
    </w:p>
    <w:p w14:paraId="02D2E3B7" w14:textId="20EEFAFD" w:rsidR="00F41DF3" w:rsidRPr="00796A1B" w:rsidRDefault="00F41DF3" w:rsidP="00F95AA2">
      <w:pPr>
        <w:spacing w:before="120" w:after="120"/>
        <w:rPr>
          <w:bCs/>
        </w:rPr>
      </w:pPr>
    </w:p>
    <w:p w14:paraId="0B1F7B9A" w14:textId="7D5B01B5" w:rsidR="00F41DF3" w:rsidRPr="00796A1B" w:rsidRDefault="00F41DF3" w:rsidP="00F95AA2">
      <w:pPr>
        <w:spacing w:before="120" w:after="120"/>
        <w:rPr>
          <w:bCs/>
        </w:rPr>
      </w:pPr>
    </w:p>
    <w:sectPr w:rsidR="00F41DF3" w:rsidRPr="00796A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6A10E" w14:textId="77777777" w:rsidR="00763B1B" w:rsidRDefault="00763B1B" w:rsidP="00962258">
      <w:pPr>
        <w:spacing w:after="0" w:line="240" w:lineRule="auto"/>
      </w:pPr>
      <w:r>
        <w:separator/>
      </w:r>
    </w:p>
  </w:endnote>
  <w:endnote w:type="continuationSeparator" w:id="0">
    <w:p w14:paraId="2B9CAC15" w14:textId="77777777" w:rsidR="00763B1B" w:rsidRDefault="00763B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51B6F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040EF31" w:rsidR="00D51B6F" w:rsidRPr="00B8518B" w:rsidRDefault="00D51B6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1DF3">
            <w:rPr>
              <w:rStyle w:val="slostrnky"/>
              <w:noProof/>
            </w:rPr>
            <w:t>28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1DF3">
            <w:rPr>
              <w:rStyle w:val="slostrnky"/>
              <w:noProof/>
            </w:rPr>
            <w:t>33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D51B6F" w:rsidRDefault="00D51B6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D51B6F" w:rsidRDefault="00D51B6F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D51B6F" w:rsidRDefault="00D51B6F" w:rsidP="00D831A3">
          <w:pPr>
            <w:pStyle w:val="Zpat"/>
          </w:pPr>
        </w:p>
      </w:tc>
    </w:tr>
  </w:tbl>
  <w:p w14:paraId="6838673E" w14:textId="77777777" w:rsidR="00D51B6F" w:rsidRPr="00B8518B" w:rsidRDefault="00D51B6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DD5A2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140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51B6F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D51B6F" w:rsidRPr="00B8518B" w:rsidRDefault="00D51B6F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D51B6F" w:rsidRDefault="00D51B6F" w:rsidP="00460660">
          <w:pPr>
            <w:pStyle w:val="Zpat"/>
          </w:pPr>
          <w:r>
            <w:t>Správa železnic, státní organizace</w:t>
          </w:r>
        </w:p>
        <w:p w14:paraId="0BAB5F66" w14:textId="77777777" w:rsidR="00D51B6F" w:rsidRDefault="00D51B6F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D51B6F" w:rsidRDefault="00D51B6F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D51B6F" w:rsidRDefault="00D51B6F" w:rsidP="00460660">
          <w:pPr>
            <w:pStyle w:val="Zpat"/>
          </w:pPr>
          <w:r>
            <w:t>IČ: 709 94 234 DIČ: CZ 709 94 234</w:t>
          </w:r>
        </w:p>
        <w:p w14:paraId="0DDC1A1E" w14:textId="2A4DD722" w:rsidR="00D51B6F" w:rsidRDefault="00D51B6F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FE2A439" w14:textId="77777777" w:rsidR="00D51B6F" w:rsidRDefault="00D51B6F" w:rsidP="00460660">
          <w:pPr>
            <w:pStyle w:val="Zpat"/>
          </w:pPr>
        </w:p>
      </w:tc>
    </w:tr>
  </w:tbl>
  <w:p w14:paraId="0935A879" w14:textId="77777777" w:rsidR="00D51B6F" w:rsidRPr="00B8518B" w:rsidRDefault="00D51B6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655BF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85D6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D51B6F" w:rsidRPr="00460660" w:rsidRDefault="00D51B6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0331E" w14:textId="77777777" w:rsidR="00763B1B" w:rsidRDefault="00763B1B" w:rsidP="00962258">
      <w:pPr>
        <w:spacing w:after="0" w:line="240" w:lineRule="auto"/>
      </w:pPr>
      <w:r>
        <w:separator/>
      </w:r>
    </w:p>
  </w:footnote>
  <w:footnote w:type="continuationSeparator" w:id="0">
    <w:p w14:paraId="7E70D252" w14:textId="77777777" w:rsidR="00763B1B" w:rsidRDefault="00763B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51B6F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D51B6F" w:rsidRPr="00B8518B" w:rsidRDefault="00D51B6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D51B6F" w:rsidRDefault="00D51B6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D51B6F" w:rsidRPr="00D6163D" w:rsidRDefault="00D51B6F" w:rsidP="00D6163D">
          <w:pPr>
            <w:pStyle w:val="Druhdokumentu"/>
          </w:pPr>
        </w:p>
      </w:tc>
    </w:tr>
  </w:tbl>
  <w:p w14:paraId="145FA93F" w14:textId="77777777" w:rsidR="00D51B6F" w:rsidRPr="00D6163D" w:rsidRDefault="00D51B6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51B6F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D51B6F" w:rsidRPr="00B8518B" w:rsidRDefault="00D51B6F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D51B6F" w:rsidRDefault="00D51B6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D51B6F" w:rsidRPr="00D6163D" w:rsidRDefault="00D51B6F" w:rsidP="00FC6389">
          <w:pPr>
            <w:pStyle w:val="Druhdokumentu"/>
          </w:pPr>
        </w:p>
      </w:tc>
    </w:tr>
    <w:tr w:rsidR="00D51B6F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D51B6F" w:rsidRPr="00B8518B" w:rsidRDefault="00D51B6F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D51B6F" w:rsidRDefault="00D51B6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D51B6F" w:rsidRPr="00D6163D" w:rsidRDefault="00D51B6F" w:rsidP="00FC6389">
          <w:pPr>
            <w:pStyle w:val="Druhdokumentu"/>
          </w:pPr>
        </w:p>
      </w:tc>
    </w:tr>
  </w:tbl>
  <w:p w14:paraId="4D4AA505" w14:textId="5CEE5139" w:rsidR="00D51B6F" w:rsidRPr="00D6163D" w:rsidRDefault="00D51B6F" w:rsidP="00FC6389">
    <w:pPr>
      <w:pStyle w:val="Zhlav"/>
      <w:rPr>
        <w:sz w:val="8"/>
        <w:szCs w:val="8"/>
      </w:rPr>
    </w:pPr>
  </w:p>
  <w:p w14:paraId="43A9937F" w14:textId="77777777" w:rsidR="00D51B6F" w:rsidRPr="00460660" w:rsidRDefault="00D51B6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539FF"/>
    <w:multiLevelType w:val="hybridMultilevel"/>
    <w:tmpl w:val="8D987882"/>
    <w:lvl w:ilvl="0" w:tplc="AD263C6A">
      <w:start w:val="1"/>
      <w:numFmt w:val="lowerLetter"/>
      <w:pStyle w:val="psm1"/>
      <w:lvlText w:val="%1)"/>
      <w:lvlJc w:val="left"/>
      <w:pPr>
        <w:ind w:left="720" w:hanging="360"/>
      </w:pPr>
      <w:rPr>
        <w:rFonts w:hint="default"/>
      </w:rPr>
    </w:lvl>
    <w:lvl w:ilvl="1" w:tplc="5D3637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B72FF"/>
    <w:multiLevelType w:val="hybridMultilevel"/>
    <w:tmpl w:val="9AB0EF96"/>
    <w:lvl w:ilvl="0" w:tplc="C0CAB982">
      <w:start w:val="1"/>
      <w:numFmt w:val="lowerLetter"/>
      <w:pStyle w:val="00odsa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9371BD0"/>
    <w:multiLevelType w:val="singleLevel"/>
    <w:tmpl w:val="2A8CBE00"/>
    <w:lvl w:ilvl="0">
      <w:start w:val="1"/>
      <w:numFmt w:val="decimal"/>
      <w:pStyle w:val="b1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76F7856"/>
    <w:multiLevelType w:val="hybridMultilevel"/>
    <w:tmpl w:val="AD9CA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3A015F9"/>
    <w:multiLevelType w:val="hybridMultilevel"/>
    <w:tmpl w:val="AE6850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0"/>
  </w:num>
  <w:num w:numId="3">
    <w:abstractNumId w:val="6"/>
  </w:num>
  <w:num w:numId="4">
    <w:abstractNumId w:val="9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423E"/>
    <w:rsid w:val="000600AA"/>
    <w:rsid w:val="00072C1E"/>
    <w:rsid w:val="00086009"/>
    <w:rsid w:val="000E23A7"/>
    <w:rsid w:val="000F6278"/>
    <w:rsid w:val="0010371C"/>
    <w:rsid w:val="0010693F"/>
    <w:rsid w:val="00107E10"/>
    <w:rsid w:val="00114472"/>
    <w:rsid w:val="00153433"/>
    <w:rsid w:val="001550BC"/>
    <w:rsid w:val="001605B9"/>
    <w:rsid w:val="00170EC5"/>
    <w:rsid w:val="001747C1"/>
    <w:rsid w:val="00184743"/>
    <w:rsid w:val="001C01E5"/>
    <w:rsid w:val="001D196F"/>
    <w:rsid w:val="001E57B9"/>
    <w:rsid w:val="001E69EB"/>
    <w:rsid w:val="00207DF5"/>
    <w:rsid w:val="002140E4"/>
    <w:rsid w:val="00222F73"/>
    <w:rsid w:val="00257B31"/>
    <w:rsid w:val="00280E07"/>
    <w:rsid w:val="00284451"/>
    <w:rsid w:val="0029143B"/>
    <w:rsid w:val="002C255E"/>
    <w:rsid w:val="002C2815"/>
    <w:rsid w:val="002C31BF"/>
    <w:rsid w:val="002D08B1"/>
    <w:rsid w:val="002E0CD7"/>
    <w:rsid w:val="002E68AA"/>
    <w:rsid w:val="003149E1"/>
    <w:rsid w:val="0033071A"/>
    <w:rsid w:val="00341DCF"/>
    <w:rsid w:val="00357BC6"/>
    <w:rsid w:val="003956C6"/>
    <w:rsid w:val="003B39EC"/>
    <w:rsid w:val="003C144A"/>
    <w:rsid w:val="003D3533"/>
    <w:rsid w:val="003F0511"/>
    <w:rsid w:val="003F6441"/>
    <w:rsid w:val="0043366A"/>
    <w:rsid w:val="00441430"/>
    <w:rsid w:val="00450F07"/>
    <w:rsid w:val="00453CD3"/>
    <w:rsid w:val="00460660"/>
    <w:rsid w:val="00486107"/>
    <w:rsid w:val="00491827"/>
    <w:rsid w:val="00492D09"/>
    <w:rsid w:val="00493B1B"/>
    <w:rsid w:val="004B348C"/>
    <w:rsid w:val="004C4399"/>
    <w:rsid w:val="004C787C"/>
    <w:rsid w:val="004D2D55"/>
    <w:rsid w:val="004E143C"/>
    <w:rsid w:val="004E3A53"/>
    <w:rsid w:val="004E6CB2"/>
    <w:rsid w:val="004F4929"/>
    <w:rsid w:val="004F4B9B"/>
    <w:rsid w:val="00500636"/>
    <w:rsid w:val="00511AB9"/>
    <w:rsid w:val="00523EA7"/>
    <w:rsid w:val="00526867"/>
    <w:rsid w:val="00553375"/>
    <w:rsid w:val="005736B7"/>
    <w:rsid w:val="00575E5A"/>
    <w:rsid w:val="005A1413"/>
    <w:rsid w:val="005C171D"/>
    <w:rsid w:val="005C678C"/>
    <w:rsid w:val="005E7934"/>
    <w:rsid w:val="005F1404"/>
    <w:rsid w:val="0061068E"/>
    <w:rsid w:val="00627FFB"/>
    <w:rsid w:val="00660AD3"/>
    <w:rsid w:val="00663C70"/>
    <w:rsid w:val="0066418C"/>
    <w:rsid w:val="006665A6"/>
    <w:rsid w:val="0067061A"/>
    <w:rsid w:val="00677B7F"/>
    <w:rsid w:val="006A5570"/>
    <w:rsid w:val="006A61AE"/>
    <w:rsid w:val="006A689C"/>
    <w:rsid w:val="006A72E0"/>
    <w:rsid w:val="006B3D79"/>
    <w:rsid w:val="006D7AFE"/>
    <w:rsid w:val="006E0578"/>
    <w:rsid w:val="006E314D"/>
    <w:rsid w:val="00710723"/>
    <w:rsid w:val="00723ED1"/>
    <w:rsid w:val="007326B4"/>
    <w:rsid w:val="00743525"/>
    <w:rsid w:val="0076286B"/>
    <w:rsid w:val="00763B1B"/>
    <w:rsid w:val="00766846"/>
    <w:rsid w:val="0077673A"/>
    <w:rsid w:val="007846E1"/>
    <w:rsid w:val="00796A1B"/>
    <w:rsid w:val="007B570C"/>
    <w:rsid w:val="007C589B"/>
    <w:rsid w:val="007E4A6E"/>
    <w:rsid w:val="007F533F"/>
    <w:rsid w:val="007F56A7"/>
    <w:rsid w:val="00807DD0"/>
    <w:rsid w:val="00844956"/>
    <w:rsid w:val="0085268D"/>
    <w:rsid w:val="008659F3"/>
    <w:rsid w:val="00885F9A"/>
    <w:rsid w:val="00886D4B"/>
    <w:rsid w:val="00893E7E"/>
    <w:rsid w:val="00895406"/>
    <w:rsid w:val="008A3568"/>
    <w:rsid w:val="008B264A"/>
    <w:rsid w:val="008D03B9"/>
    <w:rsid w:val="008E32E3"/>
    <w:rsid w:val="008F18D6"/>
    <w:rsid w:val="008F6780"/>
    <w:rsid w:val="00903ABC"/>
    <w:rsid w:val="00904780"/>
    <w:rsid w:val="00922385"/>
    <w:rsid w:val="009223DF"/>
    <w:rsid w:val="00923997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1C8A"/>
    <w:rsid w:val="00A045E3"/>
    <w:rsid w:val="00A47393"/>
    <w:rsid w:val="00A6177B"/>
    <w:rsid w:val="00A66136"/>
    <w:rsid w:val="00AA4CBB"/>
    <w:rsid w:val="00AA65FA"/>
    <w:rsid w:val="00AA7351"/>
    <w:rsid w:val="00AB35A3"/>
    <w:rsid w:val="00AC2F06"/>
    <w:rsid w:val="00AD056F"/>
    <w:rsid w:val="00AD1953"/>
    <w:rsid w:val="00AD6731"/>
    <w:rsid w:val="00AE766A"/>
    <w:rsid w:val="00B15D0D"/>
    <w:rsid w:val="00B44CD1"/>
    <w:rsid w:val="00B57512"/>
    <w:rsid w:val="00B75EE1"/>
    <w:rsid w:val="00B77481"/>
    <w:rsid w:val="00B8518B"/>
    <w:rsid w:val="00B85FED"/>
    <w:rsid w:val="00BD3837"/>
    <w:rsid w:val="00BD7E91"/>
    <w:rsid w:val="00C02D0A"/>
    <w:rsid w:val="00C03A6E"/>
    <w:rsid w:val="00C03E3F"/>
    <w:rsid w:val="00C24BB5"/>
    <w:rsid w:val="00C44F6A"/>
    <w:rsid w:val="00C47AE3"/>
    <w:rsid w:val="00C70528"/>
    <w:rsid w:val="00C77F48"/>
    <w:rsid w:val="00C84995"/>
    <w:rsid w:val="00C95CAA"/>
    <w:rsid w:val="00CB0FB2"/>
    <w:rsid w:val="00CD1FC4"/>
    <w:rsid w:val="00CF0F82"/>
    <w:rsid w:val="00CF1AA6"/>
    <w:rsid w:val="00CF226A"/>
    <w:rsid w:val="00D21061"/>
    <w:rsid w:val="00D4108E"/>
    <w:rsid w:val="00D51B6F"/>
    <w:rsid w:val="00D52315"/>
    <w:rsid w:val="00D6163D"/>
    <w:rsid w:val="00D63C50"/>
    <w:rsid w:val="00D831A3"/>
    <w:rsid w:val="00DC75F3"/>
    <w:rsid w:val="00DD3A9E"/>
    <w:rsid w:val="00DD46F3"/>
    <w:rsid w:val="00DD5104"/>
    <w:rsid w:val="00DE56F2"/>
    <w:rsid w:val="00DF116D"/>
    <w:rsid w:val="00E23A6F"/>
    <w:rsid w:val="00EB104F"/>
    <w:rsid w:val="00ED0702"/>
    <w:rsid w:val="00ED14BD"/>
    <w:rsid w:val="00EE3CF3"/>
    <w:rsid w:val="00F03EA8"/>
    <w:rsid w:val="00F0533E"/>
    <w:rsid w:val="00F1048D"/>
    <w:rsid w:val="00F12DEC"/>
    <w:rsid w:val="00F1715C"/>
    <w:rsid w:val="00F310F8"/>
    <w:rsid w:val="00F35939"/>
    <w:rsid w:val="00F41DF3"/>
    <w:rsid w:val="00F45607"/>
    <w:rsid w:val="00F659EB"/>
    <w:rsid w:val="00F84E38"/>
    <w:rsid w:val="00F86BA6"/>
    <w:rsid w:val="00F95AA2"/>
    <w:rsid w:val="00FA1A3E"/>
    <w:rsid w:val="00FA68E7"/>
    <w:rsid w:val="00FB0215"/>
    <w:rsid w:val="00FC6389"/>
    <w:rsid w:val="00FD5D0E"/>
    <w:rsid w:val="00F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42DA4814-4D88-4F84-9F25-7EA32943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F95A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F95AA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95AA2"/>
    <w:rPr>
      <w:vertAlign w:val="superscript"/>
    </w:rPr>
  </w:style>
  <w:style w:type="paragraph" w:customStyle="1" w:styleId="Textodstavce">
    <w:name w:val="Text odstavce"/>
    <w:basedOn w:val="Normln"/>
    <w:rsid w:val="00F95AA2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95AA2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95AA2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e5">
    <w:name w:val="Style5"/>
    <w:basedOn w:val="Normln"/>
    <w:rsid w:val="00F95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6">
    <w:name w:val="Style6"/>
    <w:basedOn w:val="Normln"/>
    <w:rsid w:val="00F95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72">
    <w:name w:val="Font Style72"/>
    <w:rsid w:val="00F95AA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paragraph" w:styleId="Pedmtkomente">
    <w:name w:val="annotation subject"/>
    <w:basedOn w:val="Textkomente"/>
    <w:next w:val="Textkomente"/>
    <w:link w:val="PedmtkomenteChar"/>
    <w:semiHidden/>
    <w:rsid w:val="00F95A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95AA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00odsa">
    <w:name w:val="00 ods a)"/>
    <w:aliases w:val="b)"/>
    <w:basedOn w:val="Normln"/>
    <w:link w:val="00odsabChar"/>
    <w:rsid w:val="00F95AA2"/>
    <w:pPr>
      <w:numPr>
        <w:numId w:val="8"/>
      </w:numPr>
      <w:spacing w:after="160" w:line="259" w:lineRule="auto"/>
      <w:ind w:right="23"/>
    </w:pPr>
    <w:rPr>
      <w:rFonts w:ascii="Garamond" w:eastAsia="Calibri" w:hAnsi="Garamond" w:cs="Times New Roman"/>
      <w:sz w:val="22"/>
      <w:szCs w:val="22"/>
    </w:rPr>
  </w:style>
  <w:style w:type="character" w:customStyle="1" w:styleId="00odsabChar">
    <w:name w:val="00 ods a);b) Char"/>
    <w:link w:val="00odsa"/>
    <w:rsid w:val="00F95AA2"/>
    <w:rPr>
      <w:rFonts w:ascii="Garamond" w:eastAsia="Calibri" w:hAnsi="Garamond" w:cs="Times New Roman"/>
      <w:sz w:val="22"/>
      <w:szCs w:val="22"/>
    </w:rPr>
  </w:style>
  <w:style w:type="paragraph" w:customStyle="1" w:styleId="b1">
    <w:name w:val="b)1"/>
    <w:basedOn w:val="Normln"/>
    <w:rsid w:val="00F95AA2"/>
    <w:pPr>
      <w:numPr>
        <w:numId w:val="7"/>
      </w:numPr>
      <w:tabs>
        <w:tab w:val="clear" w:pos="567"/>
      </w:tabs>
      <w:spacing w:after="160" w:line="259" w:lineRule="auto"/>
      <w:ind w:left="432" w:right="23" w:hanging="432"/>
    </w:pPr>
    <w:rPr>
      <w:rFonts w:ascii="Garamond" w:eastAsia="Calibri" w:hAnsi="Garamond" w:cs="Times New Roman"/>
      <w:sz w:val="22"/>
      <w:szCs w:val="22"/>
    </w:rPr>
  </w:style>
  <w:style w:type="paragraph" w:customStyle="1" w:styleId="psm1">
    <w:name w:val="písm. 1"/>
    <w:basedOn w:val="odst"/>
    <w:link w:val="psm1Char"/>
    <w:qFormat/>
    <w:rsid w:val="00F95AA2"/>
    <w:pPr>
      <w:numPr>
        <w:numId w:val="9"/>
      </w:numPr>
      <w:tabs>
        <w:tab w:val="num" w:pos="360"/>
      </w:tabs>
      <w:spacing w:after="0"/>
      <w:ind w:left="714" w:hanging="357"/>
      <w:outlineLvl w:val="6"/>
    </w:pPr>
  </w:style>
  <w:style w:type="character" w:customStyle="1" w:styleId="psm1Char">
    <w:name w:val="písm. 1 Char"/>
    <w:link w:val="psm1"/>
    <w:rsid w:val="00F95AA2"/>
    <w:rPr>
      <w:rFonts w:ascii="Times New Roman" w:eastAsia="Calibri" w:hAnsi="Times New Roman" w:cs="Times New Roman"/>
      <w:sz w:val="24"/>
      <w:szCs w:val="24"/>
    </w:rPr>
  </w:style>
  <w:style w:type="paragraph" w:customStyle="1" w:styleId="odst">
    <w:name w:val="odst."/>
    <w:link w:val="odstChar"/>
    <w:qFormat/>
    <w:rsid w:val="00F95AA2"/>
    <w:p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odstChar">
    <w:name w:val="odst. Char"/>
    <w:link w:val="odst"/>
    <w:rsid w:val="00F95AA2"/>
    <w:rPr>
      <w:rFonts w:ascii="Times New Roman" w:eastAsia="Calibri" w:hAnsi="Times New Roman" w:cs="Times New Roman"/>
      <w:sz w:val="24"/>
      <w:szCs w:val="24"/>
    </w:rPr>
  </w:style>
  <w:style w:type="character" w:styleId="Sledovanodkaz">
    <w:name w:val="FollowedHyperlink"/>
    <w:rsid w:val="00F95AA2"/>
    <w:rPr>
      <w:color w:val="954F72"/>
      <w:u w:val="single"/>
    </w:rPr>
  </w:style>
  <w:style w:type="paragraph" w:customStyle="1" w:styleId="Textlnku">
    <w:name w:val="Text článku"/>
    <w:basedOn w:val="Normln"/>
    <w:rsid w:val="00F95AA2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F9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link w:val="Odstavecseseznamem"/>
    <w:uiPriority w:val="34"/>
    <w:rsid w:val="00F95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53B293-41AE-441C-BC9F-0E070CB6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12</cp:revision>
  <cp:lastPrinted>2020-06-23T12:34:00Z</cp:lastPrinted>
  <dcterms:created xsi:type="dcterms:W3CDTF">2022-04-07T12:35:00Z</dcterms:created>
  <dcterms:modified xsi:type="dcterms:W3CDTF">2022-05-03T06:53:00Z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